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F" w:rsidRDefault="00FE731F">
      <w:pPr>
        <w:rPr>
          <w:rFonts w:ascii="Arial" w:hAnsi="Arial" w:cs="Arial"/>
          <w:sz w:val="20"/>
          <w:szCs w:val="20"/>
        </w:rPr>
      </w:pPr>
      <w:r w:rsidRPr="002430CE">
        <w:rPr>
          <w:rFonts w:ascii="Arial" w:hAnsi="Arial" w:cs="Arial"/>
          <w:sz w:val="20"/>
          <w:szCs w:val="20"/>
        </w:rPr>
        <w:t xml:space="preserve">Der Ev. Kirchenkreis An der </w:t>
      </w:r>
      <w:proofErr w:type="spellStart"/>
      <w:r w:rsidRPr="002430CE">
        <w:rPr>
          <w:rFonts w:ascii="Arial" w:hAnsi="Arial" w:cs="Arial"/>
          <w:sz w:val="20"/>
          <w:szCs w:val="20"/>
        </w:rPr>
        <w:t>Agger</w:t>
      </w:r>
      <w:proofErr w:type="spellEnd"/>
      <w:r w:rsidRPr="002430CE">
        <w:rPr>
          <w:rFonts w:ascii="Arial" w:hAnsi="Arial" w:cs="Arial"/>
          <w:sz w:val="20"/>
          <w:szCs w:val="20"/>
        </w:rPr>
        <w:t xml:space="preserve"> ist Träger von 5 Kindertageseinrichtungen.</w:t>
      </w:r>
    </w:p>
    <w:p w:rsidR="00EB531A" w:rsidRDefault="00FE731F">
      <w:pPr>
        <w:rPr>
          <w:rFonts w:ascii="Arial" w:hAnsi="Arial" w:cs="Arial"/>
          <w:sz w:val="20"/>
          <w:szCs w:val="20"/>
        </w:rPr>
      </w:pPr>
      <w:r w:rsidRPr="002430CE">
        <w:rPr>
          <w:rFonts w:ascii="Arial" w:hAnsi="Arial" w:cs="Arial"/>
          <w:sz w:val="20"/>
          <w:szCs w:val="20"/>
        </w:rPr>
        <w:t>Für den Standort Gummersbach „Ev. Familienzentrum Gummersbach“</w:t>
      </w:r>
      <w:r w:rsidR="00EE5410" w:rsidRPr="002430CE">
        <w:rPr>
          <w:rFonts w:ascii="Arial" w:hAnsi="Arial" w:cs="Arial"/>
          <w:sz w:val="20"/>
          <w:szCs w:val="20"/>
        </w:rPr>
        <w:t xml:space="preserve"> suchen wir ab </w:t>
      </w:r>
      <w:r w:rsidR="00EB531A">
        <w:rPr>
          <w:rFonts w:ascii="Arial" w:hAnsi="Arial" w:cs="Arial"/>
          <w:sz w:val="20"/>
          <w:szCs w:val="20"/>
        </w:rPr>
        <w:t>0</w:t>
      </w:r>
      <w:r w:rsidR="00EE5410" w:rsidRPr="002430CE">
        <w:rPr>
          <w:rFonts w:ascii="Arial" w:hAnsi="Arial" w:cs="Arial"/>
          <w:sz w:val="20"/>
          <w:szCs w:val="20"/>
        </w:rPr>
        <w:t>1.</w:t>
      </w:r>
      <w:r w:rsidR="00EB531A">
        <w:rPr>
          <w:rFonts w:ascii="Arial" w:hAnsi="Arial" w:cs="Arial"/>
          <w:sz w:val="20"/>
          <w:szCs w:val="20"/>
        </w:rPr>
        <w:t>0</w:t>
      </w:r>
      <w:r w:rsidR="00EE5410" w:rsidRPr="002430CE">
        <w:rPr>
          <w:rFonts w:ascii="Arial" w:hAnsi="Arial" w:cs="Arial"/>
          <w:sz w:val="20"/>
          <w:szCs w:val="20"/>
        </w:rPr>
        <w:t xml:space="preserve">8.2020 im Rahmen der individuellen heilpädagogischen Leistung </w:t>
      </w:r>
    </w:p>
    <w:p w:rsidR="00EB531A" w:rsidRDefault="003560CD" w:rsidP="003560CD">
      <w:pPr>
        <w:ind w:firstLine="708"/>
        <w:rPr>
          <w:rFonts w:ascii="Arial" w:hAnsi="Arial" w:cs="Arial"/>
          <w:sz w:val="20"/>
          <w:szCs w:val="20"/>
        </w:rPr>
      </w:pPr>
      <w:r>
        <w:rPr>
          <w:rFonts w:ascii="Arial" w:hAnsi="Arial" w:cs="Arial"/>
          <w:b/>
          <w:sz w:val="20"/>
          <w:szCs w:val="20"/>
        </w:rPr>
        <w:t>e</w:t>
      </w:r>
      <w:r w:rsidR="00EB531A">
        <w:rPr>
          <w:rFonts w:ascii="Arial" w:hAnsi="Arial" w:cs="Arial"/>
          <w:b/>
          <w:sz w:val="20"/>
          <w:szCs w:val="20"/>
        </w:rPr>
        <w:t xml:space="preserve">inen Erzieher oder eine </w:t>
      </w:r>
      <w:r w:rsidR="00EB531A" w:rsidRPr="00534332">
        <w:rPr>
          <w:rFonts w:ascii="Arial" w:hAnsi="Arial" w:cs="Arial"/>
          <w:b/>
          <w:sz w:val="20"/>
          <w:szCs w:val="20"/>
        </w:rPr>
        <w:t xml:space="preserve">medizinische oder therapeutische Fachkraft (m/w/d) </w:t>
      </w:r>
    </w:p>
    <w:p w:rsidR="00FE731F" w:rsidRPr="002430CE" w:rsidRDefault="00CA7239">
      <w:pPr>
        <w:rPr>
          <w:rFonts w:ascii="Arial" w:hAnsi="Arial" w:cs="Arial"/>
          <w:sz w:val="20"/>
          <w:szCs w:val="20"/>
        </w:rPr>
      </w:pPr>
      <w:r>
        <w:rPr>
          <w:rFonts w:ascii="Arial" w:hAnsi="Arial" w:cs="Arial"/>
          <w:sz w:val="20"/>
          <w:szCs w:val="20"/>
        </w:rPr>
        <w:t xml:space="preserve">mit </w:t>
      </w:r>
      <w:r w:rsidR="00EB531A">
        <w:rPr>
          <w:rFonts w:ascii="Arial" w:hAnsi="Arial" w:cs="Arial"/>
          <w:sz w:val="20"/>
          <w:szCs w:val="20"/>
        </w:rPr>
        <w:t>einer wöchentlichen Arbeitszeit von 2</w:t>
      </w:r>
      <w:r>
        <w:rPr>
          <w:rFonts w:ascii="Arial" w:hAnsi="Arial" w:cs="Arial"/>
          <w:sz w:val="20"/>
          <w:szCs w:val="20"/>
        </w:rPr>
        <w:t>5 Stunden.</w:t>
      </w:r>
    </w:p>
    <w:p w:rsidR="00EE5410" w:rsidRPr="002430CE" w:rsidRDefault="00AE1AA5">
      <w:pPr>
        <w:rPr>
          <w:rFonts w:ascii="Arial" w:hAnsi="Arial" w:cs="Arial"/>
          <w:sz w:val="20"/>
          <w:szCs w:val="20"/>
        </w:rPr>
      </w:pPr>
      <w:r w:rsidRPr="002430CE">
        <w:rPr>
          <w:rFonts w:ascii="Arial" w:hAnsi="Arial" w:cs="Arial"/>
          <w:sz w:val="20"/>
          <w:szCs w:val="20"/>
        </w:rPr>
        <w:t>Die Einstellung erfolgt zunächst für ein Jahr befristet. Es besteht die Option der Verlängerung des Beschäftigungsverhältnisses.</w:t>
      </w:r>
    </w:p>
    <w:p w:rsidR="002430CE" w:rsidRDefault="002430CE" w:rsidP="002430CE">
      <w:pPr>
        <w:pStyle w:val="KeinLeerraum"/>
        <w:jc w:val="both"/>
        <w:rPr>
          <w:rFonts w:ascii="Arial" w:hAnsi="Arial" w:cs="Arial"/>
          <w:b/>
          <w:sz w:val="20"/>
        </w:rPr>
      </w:pPr>
    </w:p>
    <w:p w:rsidR="002430CE" w:rsidRPr="000151AA" w:rsidRDefault="002430CE" w:rsidP="002430CE">
      <w:pPr>
        <w:pStyle w:val="KeinLeerraum"/>
        <w:jc w:val="both"/>
        <w:rPr>
          <w:rFonts w:ascii="Arial" w:hAnsi="Arial" w:cs="Arial"/>
          <w:b/>
          <w:sz w:val="20"/>
        </w:rPr>
      </w:pPr>
      <w:r w:rsidRPr="000151AA">
        <w:rPr>
          <w:rFonts w:ascii="Arial" w:hAnsi="Arial" w:cs="Arial"/>
          <w:b/>
          <w:sz w:val="20"/>
        </w:rPr>
        <w:t>Ihre Aufgaben umfassen:</w:t>
      </w:r>
    </w:p>
    <w:p w:rsidR="002430CE" w:rsidRPr="000151AA" w:rsidRDefault="002430CE" w:rsidP="002430CE">
      <w:pPr>
        <w:pStyle w:val="KeinLeerraum"/>
        <w:jc w:val="both"/>
        <w:rPr>
          <w:rFonts w:ascii="Arial" w:hAnsi="Arial" w:cs="Arial"/>
          <w:sz w:val="20"/>
        </w:rPr>
      </w:pP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Einzelfallhilfe - individuelle Begleitung und Förderung eines Kindes in der Kita</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Kenntnisse zu medizinischen Grundlagen von Behinderungsbildern (hier: WEST-Syndrom)</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Unterstützung des Kindes beim Aufbau sozialer Beziehungen insbesondere zur Teilhabe am gemeinsamen Spiel</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Pflegerische und medizinische Betreuung des Kindes</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Abstimmung des pädagogischen Handelns auf individueller und gruppenpädagogischer Ebene</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Regelmäßige Zusammenarbeit mit den Eltern und interdisziplinärer Austausch mit Externen</w:t>
      </w:r>
    </w:p>
    <w:p w:rsidR="002430CE" w:rsidRPr="000151AA" w:rsidRDefault="002430CE" w:rsidP="002430CE">
      <w:pPr>
        <w:pStyle w:val="KeinLeerraum"/>
        <w:numPr>
          <w:ilvl w:val="0"/>
          <w:numId w:val="3"/>
        </w:numPr>
        <w:jc w:val="both"/>
        <w:rPr>
          <w:rFonts w:ascii="Arial" w:hAnsi="Arial" w:cs="Arial"/>
          <w:sz w:val="20"/>
        </w:rPr>
      </w:pPr>
      <w:r w:rsidRPr="000151AA">
        <w:rPr>
          <w:rFonts w:ascii="Arial" w:hAnsi="Arial" w:cs="Arial"/>
          <w:sz w:val="20"/>
        </w:rPr>
        <w:t xml:space="preserve">Beobachtung und Dokumentation </w:t>
      </w:r>
    </w:p>
    <w:p w:rsidR="002430CE" w:rsidRDefault="002430CE"/>
    <w:p w:rsidR="00AE1AA5" w:rsidRPr="002430CE" w:rsidRDefault="00AE1AA5">
      <w:pPr>
        <w:rPr>
          <w:rFonts w:ascii="Arial" w:hAnsi="Arial" w:cs="Arial"/>
          <w:b/>
          <w:sz w:val="20"/>
          <w:szCs w:val="20"/>
        </w:rPr>
      </w:pPr>
      <w:r w:rsidRPr="002430CE">
        <w:rPr>
          <w:rFonts w:ascii="Arial" w:hAnsi="Arial" w:cs="Arial"/>
          <w:b/>
          <w:sz w:val="20"/>
          <w:szCs w:val="20"/>
        </w:rPr>
        <w:t>Sie verfügen über</w:t>
      </w:r>
      <w:r w:rsidR="007853F6">
        <w:rPr>
          <w:rFonts w:ascii="Arial" w:hAnsi="Arial" w:cs="Arial"/>
          <w:b/>
          <w:sz w:val="20"/>
          <w:szCs w:val="20"/>
        </w:rPr>
        <w:t xml:space="preserve"> eine/n</w:t>
      </w:r>
      <w:r w:rsidRPr="002430CE">
        <w:rPr>
          <w:rFonts w:ascii="Arial" w:hAnsi="Arial" w:cs="Arial"/>
          <w:b/>
          <w:sz w:val="20"/>
          <w:szCs w:val="20"/>
        </w:rPr>
        <w:t>:</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Erzieher/in</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Abschluss als Kinderkrankenschwester/Kinderkrankenpfleger</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Heilpädagoge</w:t>
      </w:r>
      <w:r w:rsidR="008C0FB6" w:rsidRPr="002430CE">
        <w:rPr>
          <w:rFonts w:ascii="Arial" w:hAnsi="Arial" w:cs="Arial"/>
          <w:sz w:val="20"/>
          <w:szCs w:val="20"/>
        </w:rPr>
        <w:t>/Heilpädagogin</w:t>
      </w:r>
      <w:r w:rsidRPr="002430CE">
        <w:rPr>
          <w:rFonts w:ascii="Arial" w:hAnsi="Arial" w:cs="Arial"/>
          <w:sz w:val="20"/>
          <w:szCs w:val="20"/>
        </w:rPr>
        <w:t xml:space="preserve"> </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Heilerziehungspfleger/in</w:t>
      </w:r>
    </w:p>
    <w:p w:rsidR="008C0FB6" w:rsidRPr="002430CE" w:rsidRDefault="008C0FB6" w:rsidP="008C0FB6">
      <w:pPr>
        <w:ind w:left="360"/>
        <w:rPr>
          <w:rFonts w:ascii="Arial" w:hAnsi="Arial" w:cs="Arial"/>
          <w:sz w:val="20"/>
          <w:szCs w:val="20"/>
        </w:rPr>
      </w:pPr>
      <w:r w:rsidRPr="002430CE">
        <w:rPr>
          <w:rFonts w:ascii="Arial" w:hAnsi="Arial" w:cs="Arial"/>
          <w:sz w:val="20"/>
          <w:szCs w:val="20"/>
        </w:rPr>
        <w:t xml:space="preserve">Oder einen Hochschul- bzw. Fachhochschulabschluss, z.B. in </w:t>
      </w:r>
      <w:proofErr w:type="spellStart"/>
      <w:r w:rsidR="007853F6">
        <w:rPr>
          <w:rFonts w:ascii="Arial" w:hAnsi="Arial" w:cs="Arial"/>
          <w:sz w:val="20"/>
          <w:szCs w:val="20"/>
        </w:rPr>
        <w:t>S</w:t>
      </w:r>
      <w:r w:rsidRPr="002430CE">
        <w:rPr>
          <w:rFonts w:ascii="Arial" w:hAnsi="Arial" w:cs="Arial"/>
          <w:sz w:val="20"/>
          <w:szCs w:val="20"/>
        </w:rPr>
        <w:t>oziale</w:t>
      </w:r>
      <w:r w:rsidR="00B56597">
        <w:rPr>
          <w:rFonts w:ascii="Arial" w:hAnsi="Arial" w:cs="Arial"/>
          <w:sz w:val="20"/>
          <w:szCs w:val="20"/>
        </w:rPr>
        <w:t>r</w:t>
      </w:r>
      <w:proofErr w:type="spellEnd"/>
      <w:r w:rsidRPr="002430CE">
        <w:rPr>
          <w:rFonts w:ascii="Arial" w:hAnsi="Arial" w:cs="Arial"/>
          <w:sz w:val="20"/>
          <w:szCs w:val="20"/>
        </w:rPr>
        <w:t xml:space="preserve"> Arbeit.</w:t>
      </w:r>
    </w:p>
    <w:p w:rsidR="002430CE" w:rsidRPr="007F1433" w:rsidRDefault="002430CE" w:rsidP="002430CE">
      <w:pPr>
        <w:pStyle w:val="KeinLeerraum"/>
        <w:jc w:val="both"/>
        <w:rPr>
          <w:rFonts w:ascii="Arial" w:hAnsi="Arial" w:cs="Arial"/>
          <w:b/>
          <w:sz w:val="20"/>
        </w:rPr>
      </w:pPr>
      <w:r>
        <w:rPr>
          <w:rFonts w:ascii="Arial" w:hAnsi="Arial" w:cs="Arial"/>
          <w:b/>
          <w:sz w:val="20"/>
        </w:rPr>
        <w:t>Sie bringen mit:</w:t>
      </w:r>
    </w:p>
    <w:p w:rsidR="002430CE" w:rsidRPr="007F1433" w:rsidRDefault="002430CE" w:rsidP="002430CE">
      <w:pPr>
        <w:pStyle w:val="KeinLeerraum"/>
        <w:jc w:val="both"/>
        <w:rPr>
          <w:rFonts w:ascii="Arial" w:hAnsi="Arial" w:cs="Arial"/>
          <w:sz w:val="20"/>
        </w:rPr>
      </w:pP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Verstehen der Bedürfnisse und Verhaltensweisen von Kindern unter Berücksichtigung ihrer Lebensbedingungen</w:t>
      </w: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Kenntnisse über abweichende Entwicklungsverläufe in der frühen Kindheit</w:t>
      </w: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Praktische Erfahrung in der Pflege und medizinischen Betreuung von Kindern</w:t>
      </w: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Erfahrungen in Einzel- und Gruppensettings</w:t>
      </w: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Ressourcenorientiertes Arbeiten</w:t>
      </w:r>
    </w:p>
    <w:p w:rsidR="002430CE" w:rsidRPr="000151AA" w:rsidRDefault="002430CE" w:rsidP="002430CE">
      <w:pPr>
        <w:pStyle w:val="KeinLeerraum"/>
        <w:numPr>
          <w:ilvl w:val="0"/>
          <w:numId w:val="2"/>
        </w:numPr>
        <w:jc w:val="both"/>
        <w:rPr>
          <w:rFonts w:ascii="Arial" w:hAnsi="Arial" w:cs="Arial"/>
          <w:sz w:val="20"/>
        </w:rPr>
      </w:pPr>
      <w:r w:rsidRPr="000151AA">
        <w:rPr>
          <w:rFonts w:ascii="Arial" w:hAnsi="Arial" w:cs="Arial"/>
          <w:sz w:val="20"/>
        </w:rPr>
        <w:t>Verantwortungsbewusstsein und Zuverlässigkeit</w:t>
      </w:r>
    </w:p>
    <w:p w:rsidR="002430CE" w:rsidRDefault="002430CE" w:rsidP="002430CE">
      <w:pPr>
        <w:pStyle w:val="KeinLeerraum"/>
        <w:numPr>
          <w:ilvl w:val="0"/>
          <w:numId w:val="2"/>
        </w:numPr>
        <w:jc w:val="both"/>
        <w:rPr>
          <w:rFonts w:ascii="Arial" w:hAnsi="Arial" w:cs="Arial"/>
          <w:sz w:val="20"/>
        </w:rPr>
      </w:pPr>
      <w:r w:rsidRPr="000151AA">
        <w:rPr>
          <w:rFonts w:ascii="Arial" w:hAnsi="Arial" w:cs="Arial"/>
          <w:sz w:val="20"/>
        </w:rPr>
        <w:t>Teamfähigkeit</w:t>
      </w:r>
    </w:p>
    <w:p w:rsidR="002430CE" w:rsidRDefault="002430CE" w:rsidP="002430CE">
      <w:pPr>
        <w:pStyle w:val="KeinLeerraum"/>
        <w:jc w:val="both"/>
        <w:rPr>
          <w:rFonts w:ascii="Arial" w:hAnsi="Arial" w:cs="Arial"/>
          <w:sz w:val="20"/>
        </w:rPr>
      </w:pPr>
    </w:p>
    <w:p w:rsidR="002430CE" w:rsidRPr="007853F6" w:rsidRDefault="002430CE" w:rsidP="002430CE">
      <w:pPr>
        <w:pStyle w:val="KeinLeerraum"/>
        <w:jc w:val="both"/>
        <w:rPr>
          <w:rFonts w:ascii="Arial" w:hAnsi="Arial" w:cs="Arial"/>
          <w:b/>
          <w:sz w:val="20"/>
        </w:rPr>
      </w:pPr>
      <w:r w:rsidRPr="007853F6">
        <w:rPr>
          <w:rFonts w:ascii="Arial" w:hAnsi="Arial" w:cs="Arial"/>
          <w:b/>
          <w:sz w:val="20"/>
        </w:rPr>
        <w:t>Wir bieten:</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ine Eingruppierung in die Vergütungsgruppe SE 8b BAT-KF</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ine zusätzliche Altersvorsorge über die kirchliche Zusatzversorgungskasse</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 engagiertes Team</w:t>
      </w:r>
    </w:p>
    <w:p w:rsidR="002430CE" w:rsidRDefault="002430CE" w:rsidP="002430CE">
      <w:pPr>
        <w:pStyle w:val="KeinLeerraum"/>
        <w:numPr>
          <w:ilvl w:val="0"/>
          <w:numId w:val="4"/>
        </w:numPr>
        <w:jc w:val="both"/>
        <w:rPr>
          <w:rFonts w:ascii="Arial" w:hAnsi="Arial" w:cs="Arial"/>
          <w:sz w:val="20"/>
        </w:rPr>
      </w:pPr>
      <w:r>
        <w:rPr>
          <w:rFonts w:ascii="Arial" w:hAnsi="Arial" w:cs="Arial"/>
          <w:sz w:val="20"/>
        </w:rPr>
        <w:t>Fort</w:t>
      </w:r>
      <w:r w:rsidR="0007088F">
        <w:rPr>
          <w:rFonts w:ascii="Arial" w:hAnsi="Arial" w:cs="Arial"/>
          <w:sz w:val="20"/>
        </w:rPr>
        <w:t>- und Weiter</w:t>
      </w:r>
      <w:r>
        <w:rPr>
          <w:rFonts w:ascii="Arial" w:hAnsi="Arial" w:cs="Arial"/>
          <w:sz w:val="20"/>
        </w:rPr>
        <w:t>bildungsmöglichkeiten</w:t>
      </w:r>
      <w:bookmarkStart w:id="0" w:name="_GoBack"/>
      <w:bookmarkEnd w:id="0"/>
    </w:p>
    <w:p w:rsidR="0007088F" w:rsidRDefault="0007088F" w:rsidP="002430CE">
      <w:pPr>
        <w:pStyle w:val="KeinLeerraum"/>
        <w:numPr>
          <w:ilvl w:val="0"/>
          <w:numId w:val="4"/>
        </w:numPr>
        <w:jc w:val="both"/>
        <w:rPr>
          <w:rFonts w:ascii="Arial" w:hAnsi="Arial" w:cs="Arial"/>
          <w:sz w:val="20"/>
        </w:rPr>
      </w:pPr>
      <w:r>
        <w:rPr>
          <w:rFonts w:ascii="Arial" w:hAnsi="Arial" w:cs="Arial"/>
          <w:sz w:val="20"/>
        </w:rPr>
        <w:t>Fachberatung</w:t>
      </w:r>
    </w:p>
    <w:p w:rsidR="007853F6" w:rsidRPr="000151AA" w:rsidRDefault="007853F6" w:rsidP="0007088F">
      <w:pPr>
        <w:pStyle w:val="KeinLeerraum"/>
        <w:ind w:left="720"/>
        <w:jc w:val="both"/>
        <w:rPr>
          <w:rFonts w:ascii="Arial" w:hAnsi="Arial" w:cs="Arial"/>
          <w:sz w:val="20"/>
        </w:rPr>
      </w:pPr>
    </w:p>
    <w:p w:rsidR="002430CE" w:rsidRDefault="002430CE" w:rsidP="002430CE">
      <w:pPr>
        <w:pStyle w:val="KeinLeerraum"/>
        <w:jc w:val="both"/>
        <w:rPr>
          <w:rFonts w:ascii="Arial" w:hAnsi="Arial" w:cs="Arial"/>
          <w:color w:val="FF0000"/>
          <w:sz w:val="20"/>
        </w:rPr>
      </w:pPr>
    </w:p>
    <w:p w:rsidR="00F4625A" w:rsidRDefault="00F4625A" w:rsidP="002430CE">
      <w:pPr>
        <w:pStyle w:val="KeinLeerraum"/>
        <w:jc w:val="both"/>
        <w:rPr>
          <w:rFonts w:ascii="Arial" w:hAnsi="Arial" w:cs="Arial"/>
          <w:sz w:val="20"/>
        </w:rPr>
      </w:pPr>
      <w:r>
        <w:rPr>
          <w:rFonts w:ascii="Arial" w:hAnsi="Arial" w:cs="Arial"/>
          <w:sz w:val="20"/>
        </w:rPr>
        <w:t xml:space="preserve">Bei gleicher Eignung, Befähigung und fachlicher Leistung werden Schwerbehinderte bevorzugt berücksichtigt. </w:t>
      </w:r>
    </w:p>
    <w:p w:rsidR="00B56597" w:rsidRDefault="00B56597" w:rsidP="002430CE">
      <w:pPr>
        <w:pStyle w:val="KeinLeerraum"/>
        <w:jc w:val="both"/>
        <w:rPr>
          <w:rFonts w:ascii="Arial" w:hAnsi="Arial" w:cs="Arial"/>
          <w:sz w:val="20"/>
        </w:rPr>
      </w:pPr>
    </w:p>
    <w:p w:rsidR="00F4625A" w:rsidRDefault="00F4625A" w:rsidP="002430CE">
      <w:pPr>
        <w:pStyle w:val="KeinLeerraum"/>
        <w:jc w:val="both"/>
        <w:rPr>
          <w:rFonts w:ascii="Arial" w:hAnsi="Arial" w:cs="Arial"/>
          <w:sz w:val="20"/>
        </w:rPr>
      </w:pPr>
      <w:r>
        <w:rPr>
          <w:rFonts w:ascii="Arial" w:hAnsi="Arial" w:cs="Arial"/>
          <w:sz w:val="20"/>
        </w:rPr>
        <w:t xml:space="preserve">Weitere Auskünfte gibt Ihnen gerne </w:t>
      </w:r>
      <w:proofErr w:type="spellStart"/>
      <w:r>
        <w:rPr>
          <w:rFonts w:ascii="Arial" w:hAnsi="Arial" w:cs="Arial"/>
          <w:sz w:val="20"/>
        </w:rPr>
        <w:t>Anet</w:t>
      </w:r>
      <w:proofErr w:type="spellEnd"/>
      <w:r>
        <w:rPr>
          <w:rFonts w:ascii="Arial" w:hAnsi="Arial" w:cs="Arial"/>
          <w:sz w:val="20"/>
        </w:rPr>
        <w:t xml:space="preserve"> Holländer (Leiterin der Abteilung Tageseinrichtung</w:t>
      </w:r>
      <w:r w:rsidR="00D61784">
        <w:rPr>
          <w:rFonts w:ascii="Arial" w:hAnsi="Arial" w:cs="Arial"/>
          <w:sz w:val="20"/>
        </w:rPr>
        <w:t>en</w:t>
      </w:r>
      <w:r>
        <w:rPr>
          <w:rFonts w:ascii="Arial" w:hAnsi="Arial" w:cs="Arial"/>
          <w:sz w:val="20"/>
        </w:rPr>
        <w:t xml:space="preserve"> für Kinder), Tel. 02261 / 7009-62. </w:t>
      </w:r>
    </w:p>
    <w:p w:rsidR="00F4625A" w:rsidRDefault="00F4625A" w:rsidP="002430CE">
      <w:pPr>
        <w:pStyle w:val="KeinLeerraum"/>
        <w:jc w:val="both"/>
        <w:rPr>
          <w:rFonts w:ascii="Arial" w:hAnsi="Arial" w:cs="Arial"/>
          <w:sz w:val="20"/>
        </w:rPr>
      </w:pPr>
    </w:p>
    <w:p w:rsidR="00F4625A" w:rsidRPr="00B56597" w:rsidRDefault="00F4625A" w:rsidP="002430CE">
      <w:pPr>
        <w:pStyle w:val="KeinLeerraum"/>
        <w:jc w:val="both"/>
        <w:rPr>
          <w:rFonts w:ascii="Arial" w:hAnsi="Arial" w:cs="Arial"/>
          <w:b/>
          <w:sz w:val="20"/>
        </w:rPr>
      </w:pPr>
      <w:r w:rsidRPr="00B56597">
        <w:rPr>
          <w:rFonts w:ascii="Arial" w:hAnsi="Arial" w:cs="Arial"/>
          <w:b/>
          <w:sz w:val="20"/>
        </w:rPr>
        <w:t>Sind Sie interessiert?</w:t>
      </w:r>
    </w:p>
    <w:p w:rsidR="00F4625A" w:rsidRDefault="00F4625A" w:rsidP="002430CE">
      <w:pPr>
        <w:pStyle w:val="KeinLeerraum"/>
        <w:jc w:val="both"/>
        <w:rPr>
          <w:rFonts w:ascii="Arial" w:hAnsi="Arial" w:cs="Arial"/>
          <w:sz w:val="20"/>
        </w:rPr>
      </w:pPr>
      <w:r>
        <w:rPr>
          <w:rFonts w:ascii="Arial" w:hAnsi="Arial" w:cs="Arial"/>
          <w:sz w:val="20"/>
        </w:rPr>
        <w:t xml:space="preserve">Dann freuen wir uns über Ihre schriftliche Bewerbung, gerne auch per E-Mail, bis zum </w:t>
      </w:r>
      <w:r w:rsidR="00F5784B">
        <w:rPr>
          <w:rFonts w:ascii="Arial" w:hAnsi="Arial" w:cs="Arial"/>
          <w:sz w:val="20"/>
        </w:rPr>
        <w:t>31.08</w:t>
      </w:r>
      <w:r w:rsidR="00AF4ADB">
        <w:rPr>
          <w:rFonts w:ascii="Arial" w:hAnsi="Arial" w:cs="Arial"/>
          <w:sz w:val="20"/>
        </w:rPr>
        <w:t>.2020 an:</w:t>
      </w:r>
    </w:p>
    <w:p w:rsidR="00AF4ADB" w:rsidRDefault="00AF4ADB" w:rsidP="002430CE">
      <w:pPr>
        <w:pStyle w:val="KeinLeerraum"/>
        <w:jc w:val="both"/>
        <w:rPr>
          <w:rFonts w:ascii="Arial" w:hAnsi="Arial" w:cs="Arial"/>
          <w:sz w:val="20"/>
        </w:rPr>
      </w:pPr>
      <w:r>
        <w:rPr>
          <w:rFonts w:ascii="Arial" w:hAnsi="Arial" w:cs="Arial"/>
          <w:sz w:val="20"/>
        </w:rPr>
        <w:t xml:space="preserve">Verwaltungsamt des Evangelischen Kirchenkreises An der </w:t>
      </w:r>
      <w:proofErr w:type="spellStart"/>
      <w:r>
        <w:rPr>
          <w:rFonts w:ascii="Arial" w:hAnsi="Arial" w:cs="Arial"/>
          <w:sz w:val="20"/>
        </w:rPr>
        <w:t>Agger</w:t>
      </w:r>
      <w:proofErr w:type="spellEnd"/>
      <w:r>
        <w:rPr>
          <w:rFonts w:ascii="Arial" w:hAnsi="Arial" w:cs="Arial"/>
          <w:sz w:val="20"/>
        </w:rPr>
        <w:t xml:space="preserve">, </w:t>
      </w:r>
      <w:r w:rsidR="00B56597">
        <w:rPr>
          <w:rFonts w:ascii="Arial" w:hAnsi="Arial" w:cs="Arial"/>
          <w:sz w:val="20"/>
        </w:rPr>
        <w:t xml:space="preserve">z. </w:t>
      </w:r>
      <w:r>
        <w:rPr>
          <w:rFonts w:ascii="Arial" w:hAnsi="Arial" w:cs="Arial"/>
          <w:sz w:val="20"/>
        </w:rPr>
        <w:t xml:space="preserve">Hd. </w:t>
      </w:r>
      <w:r w:rsidR="00F5784B">
        <w:rPr>
          <w:rFonts w:ascii="Arial" w:hAnsi="Arial" w:cs="Arial"/>
          <w:sz w:val="20"/>
        </w:rPr>
        <w:t xml:space="preserve">Susanne </w:t>
      </w:r>
      <w:proofErr w:type="spellStart"/>
      <w:r w:rsidR="00F5784B">
        <w:rPr>
          <w:rFonts w:ascii="Arial" w:hAnsi="Arial" w:cs="Arial"/>
          <w:sz w:val="20"/>
        </w:rPr>
        <w:t>Silbersiepe</w:t>
      </w:r>
      <w:proofErr w:type="spellEnd"/>
      <w:r>
        <w:rPr>
          <w:rFonts w:ascii="Arial" w:hAnsi="Arial" w:cs="Arial"/>
          <w:sz w:val="20"/>
        </w:rPr>
        <w:t xml:space="preserve">, </w:t>
      </w:r>
      <w:r w:rsidR="00B56597">
        <w:rPr>
          <w:rFonts w:ascii="Arial" w:hAnsi="Arial" w:cs="Arial"/>
          <w:sz w:val="20"/>
        </w:rPr>
        <w:t xml:space="preserve">       </w:t>
      </w:r>
      <w:r>
        <w:rPr>
          <w:rFonts w:ascii="Arial" w:hAnsi="Arial" w:cs="Arial"/>
          <w:sz w:val="20"/>
        </w:rPr>
        <w:t xml:space="preserve">Auf der </w:t>
      </w:r>
      <w:proofErr w:type="spellStart"/>
      <w:r>
        <w:rPr>
          <w:rFonts w:ascii="Arial" w:hAnsi="Arial" w:cs="Arial"/>
          <w:sz w:val="20"/>
        </w:rPr>
        <w:t>Brück</w:t>
      </w:r>
      <w:proofErr w:type="spellEnd"/>
      <w:r>
        <w:rPr>
          <w:rFonts w:ascii="Arial" w:hAnsi="Arial" w:cs="Arial"/>
          <w:sz w:val="20"/>
        </w:rPr>
        <w:t xml:space="preserve"> 46, 51645 Gummersbach oder </w:t>
      </w:r>
      <w:r w:rsidR="00B56597">
        <w:rPr>
          <w:rFonts w:ascii="Arial" w:hAnsi="Arial" w:cs="Arial"/>
          <w:sz w:val="20"/>
        </w:rPr>
        <w:t xml:space="preserve">an </w:t>
      </w:r>
      <w:r w:rsidR="00F5784B" w:rsidRPr="00B56597">
        <w:rPr>
          <w:rFonts w:ascii="Arial" w:hAnsi="Arial" w:cs="Arial"/>
          <w:sz w:val="20"/>
          <w:u w:val="single"/>
        </w:rPr>
        <w:t>bewerbung-tfk.anderagger@ekir.de</w:t>
      </w:r>
      <w:r w:rsidR="00F5784B">
        <w:rPr>
          <w:rFonts w:ascii="Arial" w:hAnsi="Arial" w:cs="Arial"/>
          <w:sz w:val="20"/>
        </w:rPr>
        <w:t>.</w:t>
      </w:r>
    </w:p>
    <w:p w:rsidR="00AF4ADB" w:rsidRDefault="00AF4ADB" w:rsidP="002430CE">
      <w:pPr>
        <w:pStyle w:val="KeinLeerraum"/>
        <w:jc w:val="both"/>
        <w:rPr>
          <w:rFonts w:ascii="Arial" w:hAnsi="Arial" w:cs="Arial"/>
          <w:sz w:val="20"/>
        </w:rPr>
      </w:pPr>
    </w:p>
    <w:p w:rsidR="00AF4ADB" w:rsidRPr="00F4625A" w:rsidRDefault="00AF4ADB" w:rsidP="002430CE">
      <w:pPr>
        <w:pStyle w:val="KeinLeerraum"/>
        <w:jc w:val="both"/>
        <w:rPr>
          <w:rFonts w:ascii="Arial" w:hAnsi="Arial" w:cs="Arial"/>
          <w:sz w:val="20"/>
        </w:rPr>
      </w:pPr>
      <w:r w:rsidRPr="00B56597">
        <w:rPr>
          <w:rFonts w:ascii="Arial" w:hAnsi="Arial" w:cs="Arial"/>
          <w:b/>
          <w:sz w:val="20"/>
        </w:rPr>
        <w:t>Hinweis zum Datenschutz:</w:t>
      </w:r>
      <w:r>
        <w:rPr>
          <w:rFonts w:ascii="Arial" w:hAnsi="Arial" w:cs="Arial"/>
          <w:sz w:val="20"/>
        </w:rPr>
        <w:t xml:space="preserve"> Mit der Einsendung Ihrer Bewerbungsunterlagen erteilen Sie uns die Erlaubnis, Ihre persönlichen Unterlagen einzusehen und relevante Daten ausschließlich für das Bewerbungsverfahren bis zu dessen Ende zu speichern und zu verarbeiten. Alle Dateien bzw. Daten sowie deren Verarbeitungen werden nach Ablauf des Bewerbungsverfahrens gelöscht.</w:t>
      </w:r>
    </w:p>
    <w:p w:rsidR="002430CE" w:rsidRPr="000151AA" w:rsidRDefault="002430CE" w:rsidP="002430CE">
      <w:pPr>
        <w:pStyle w:val="KeinLeerraum"/>
        <w:jc w:val="both"/>
        <w:rPr>
          <w:rFonts w:ascii="Arial" w:hAnsi="Arial" w:cs="Arial"/>
          <w:sz w:val="20"/>
        </w:rPr>
      </w:pPr>
    </w:p>
    <w:p w:rsidR="002430CE" w:rsidRDefault="002430CE" w:rsidP="008C0FB6">
      <w:pPr>
        <w:ind w:left="360"/>
      </w:pPr>
    </w:p>
    <w:p w:rsidR="00EE5410" w:rsidRDefault="00EE5410"/>
    <w:p w:rsidR="00EE5410" w:rsidRDefault="00EE5410"/>
    <w:sectPr w:rsidR="00EE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DF"/>
    <w:multiLevelType w:val="hybridMultilevel"/>
    <w:tmpl w:val="AABA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380A88"/>
    <w:multiLevelType w:val="multilevel"/>
    <w:tmpl w:val="5D6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D079E"/>
    <w:multiLevelType w:val="hybridMultilevel"/>
    <w:tmpl w:val="F3F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F5B54"/>
    <w:multiLevelType w:val="hybridMultilevel"/>
    <w:tmpl w:val="5D4E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307BB1"/>
    <w:multiLevelType w:val="hybridMultilevel"/>
    <w:tmpl w:val="2FD0B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ED5CDF"/>
    <w:multiLevelType w:val="hybridMultilevel"/>
    <w:tmpl w:val="0C88359C"/>
    <w:lvl w:ilvl="0" w:tplc="3D74F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5"/>
    <w:rsid w:val="0007088F"/>
    <w:rsid w:val="000E7CCE"/>
    <w:rsid w:val="00233677"/>
    <w:rsid w:val="002430CE"/>
    <w:rsid w:val="003560CD"/>
    <w:rsid w:val="00534332"/>
    <w:rsid w:val="00577D75"/>
    <w:rsid w:val="00626009"/>
    <w:rsid w:val="00722190"/>
    <w:rsid w:val="007853F6"/>
    <w:rsid w:val="007D6455"/>
    <w:rsid w:val="00804103"/>
    <w:rsid w:val="008C0FB6"/>
    <w:rsid w:val="00AE1AA5"/>
    <w:rsid w:val="00AF4ADB"/>
    <w:rsid w:val="00B56597"/>
    <w:rsid w:val="00BC5CF9"/>
    <w:rsid w:val="00C41A71"/>
    <w:rsid w:val="00CA7239"/>
    <w:rsid w:val="00D61784"/>
    <w:rsid w:val="00EB531A"/>
    <w:rsid w:val="00EE5410"/>
    <w:rsid w:val="00F4625A"/>
    <w:rsid w:val="00F5784B"/>
    <w:rsid w:val="00FE7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B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 w:type="character" w:customStyle="1" w:styleId="berschrift1Zchn">
    <w:name w:val="Überschrift 1 Zchn"/>
    <w:basedOn w:val="Absatz-Standardschriftart"/>
    <w:link w:val="berschrift1"/>
    <w:uiPriority w:val="9"/>
    <w:rsid w:val="00EB53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B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 w:type="character" w:customStyle="1" w:styleId="berschrift1Zchn">
    <w:name w:val="Überschrift 1 Zchn"/>
    <w:basedOn w:val="Absatz-Standardschriftart"/>
    <w:link w:val="berschrift1"/>
    <w:uiPriority w:val="9"/>
    <w:rsid w:val="00EB53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Hollaender, Anet</dc:creator>
  <cp:lastModifiedBy>Silbersiepe, Susanne</cp:lastModifiedBy>
  <cp:revision>3</cp:revision>
  <cp:lastPrinted>2020-07-15T16:05:00Z</cp:lastPrinted>
  <dcterms:created xsi:type="dcterms:W3CDTF">2020-07-16T11:53:00Z</dcterms:created>
  <dcterms:modified xsi:type="dcterms:W3CDTF">2020-07-16T11:55:00Z</dcterms:modified>
</cp:coreProperties>
</file>